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2B" w:rsidRDefault="003F7ACE" w:rsidP="00F7302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15. </w:t>
      </w:r>
      <w:r w:rsidR="00F7302B">
        <w:rPr>
          <w:b/>
          <w:bCs/>
          <w:sz w:val="23"/>
          <w:szCs w:val="23"/>
        </w:rPr>
        <w:t xml:space="preserve">Rozdíl mezi 1f zkratem a zemním spojením </w:t>
      </w:r>
    </w:p>
    <w:p w:rsidR="00F7302B" w:rsidRDefault="00F7302B" w:rsidP="00F7302B">
      <w:pPr>
        <w:pStyle w:val="Default"/>
        <w:rPr>
          <w:sz w:val="23"/>
          <w:szCs w:val="23"/>
        </w:rPr>
      </w:pPr>
    </w:p>
    <w:p w:rsidR="00F7302B" w:rsidRDefault="00F7302B" w:rsidP="00F7302B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zemní spojení je porucha, která vzniká v sítích vn provozovaných s izolovaným uzlem nebo s neúčinně uzemněným uzlem, </w:t>
      </w:r>
    </w:p>
    <w:p w:rsidR="00F7302B" w:rsidRDefault="00F7302B" w:rsidP="00F7302B">
      <w:pPr>
        <w:pStyle w:val="Default"/>
        <w:ind w:left="720" w:hanging="360"/>
        <w:jc w:val="both"/>
        <w:rPr>
          <w:sz w:val="23"/>
          <w:szCs w:val="23"/>
        </w:rPr>
      </w:pPr>
    </w:p>
    <w:p w:rsidR="00F7302B" w:rsidRDefault="00F7302B" w:rsidP="00F7302B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zkrat je porucha vznikající v účinně uzemněných sítích </w:t>
      </w:r>
    </w:p>
    <w:p w:rsidR="00902341" w:rsidRDefault="00BF0ED7"/>
    <w:p w:rsidR="007C7BD9" w:rsidRDefault="007C7BD9" w:rsidP="007C7BD9">
      <w:pPr>
        <w:ind w:firstLine="708"/>
        <w:rPr>
          <w:rFonts w:ascii="Times New Roman" w:hAnsi="Times New Roman" w:cs="Times New Roman"/>
        </w:rPr>
      </w:pPr>
      <w:r w:rsidRPr="007C7BD9">
        <w:rPr>
          <w:rFonts w:ascii="Times New Roman" w:hAnsi="Times New Roman" w:cs="Times New Roman"/>
        </w:rPr>
        <w:t>Zkrat má v obvodech schématu smysl pouze v částech provozovaných s účinně uzemněným středem zdroje, čili mimo alternátor. Výpočet se provádí obvykle v poměrných veličinách.</w:t>
      </w:r>
    </w:p>
    <w:p w:rsidR="00BF0ED7" w:rsidRDefault="00BF0ED7" w:rsidP="007C7BD9">
      <w:pPr>
        <w:ind w:firstLine="708"/>
        <w:rPr>
          <w:rFonts w:ascii="Times New Roman" w:hAnsi="Times New Roman" w:cs="Times New Roman"/>
        </w:rPr>
      </w:pPr>
    </w:p>
    <w:p w:rsidR="00BF0ED7" w:rsidRPr="00BF0ED7" w:rsidRDefault="00BF0ED7" w:rsidP="007C7BD9">
      <w:pPr>
        <w:ind w:firstLine="708"/>
        <w:rPr>
          <w:rFonts w:ascii="Times New Roman" w:hAnsi="Times New Roman" w:cs="Times New Roman"/>
          <w:b/>
        </w:rPr>
      </w:pPr>
      <w:r w:rsidRPr="00BF0ED7">
        <w:rPr>
          <w:rFonts w:ascii="Times New Roman" w:hAnsi="Times New Roman" w:cs="Times New Roman"/>
          <w:b/>
        </w:rPr>
        <w:t>Ostatní ve cvičeních</w:t>
      </w:r>
    </w:p>
    <w:sectPr w:rsidR="00BF0ED7" w:rsidRPr="00BF0ED7" w:rsidSect="003C1EE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E0802"/>
    <w:rsid w:val="000D340A"/>
    <w:rsid w:val="000F34DC"/>
    <w:rsid w:val="001D4F82"/>
    <w:rsid w:val="00331E7F"/>
    <w:rsid w:val="003F7ACE"/>
    <w:rsid w:val="0040185C"/>
    <w:rsid w:val="004D1C42"/>
    <w:rsid w:val="004E64B9"/>
    <w:rsid w:val="00513120"/>
    <w:rsid w:val="00615765"/>
    <w:rsid w:val="007C7BD9"/>
    <w:rsid w:val="007D3DB3"/>
    <w:rsid w:val="00945C74"/>
    <w:rsid w:val="00A1686D"/>
    <w:rsid w:val="00A951FE"/>
    <w:rsid w:val="00B9266A"/>
    <w:rsid w:val="00BF0ED7"/>
    <w:rsid w:val="00C42C96"/>
    <w:rsid w:val="00CE024E"/>
    <w:rsid w:val="00D53E2E"/>
    <w:rsid w:val="00F7302B"/>
    <w:rsid w:val="00F94A28"/>
    <w:rsid w:val="00FE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C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7302B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361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Karlos</dc:creator>
  <cp:lastModifiedBy>Karlos</cp:lastModifiedBy>
  <cp:revision>5</cp:revision>
  <dcterms:created xsi:type="dcterms:W3CDTF">2010-05-17T11:53:00Z</dcterms:created>
  <dcterms:modified xsi:type="dcterms:W3CDTF">2010-05-18T17:37:00Z</dcterms:modified>
</cp:coreProperties>
</file>