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95" w:rsidRPr="00822095" w:rsidRDefault="00822095" w:rsidP="00822095">
      <w:pPr>
        <w:jc w:val="left"/>
        <w:rPr>
          <w:rFonts w:ascii="Times New Roman" w:hAnsi="Times New Roman" w:cs="Times New Roman"/>
          <w:b/>
        </w:rPr>
      </w:pPr>
      <w:r w:rsidRPr="00822095">
        <w:rPr>
          <w:rFonts w:ascii="Times New Roman" w:hAnsi="Times New Roman" w:cs="Times New Roman"/>
          <w:b/>
        </w:rPr>
        <w:t>2. Tepelné elektrárny</w:t>
      </w:r>
    </w:p>
    <w:p w:rsidR="00E41262" w:rsidRDefault="00762D99" w:rsidP="004412F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972049" cy="2466975"/>
            <wp:effectExtent l="19050" t="0" r="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10" cy="246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62" w:rsidRPr="00E41262" w:rsidRDefault="00E41262" w:rsidP="00E41262">
      <w:pPr>
        <w:pStyle w:val="Default"/>
        <w:ind w:left="720" w:hanging="360"/>
        <w:jc w:val="both"/>
        <w:rPr>
          <w:sz w:val="23"/>
          <w:szCs w:val="23"/>
        </w:rPr>
      </w:pPr>
      <w:r w:rsidRPr="00E41262">
        <w:rPr>
          <w:sz w:val="23"/>
          <w:szCs w:val="23"/>
        </w:rPr>
        <w:t xml:space="preserve">a) základní schéma tepelné elektrárny : 1 – kotel, 2 – turbina, 3 – generátor, 4 – kondenzátor, 5 – kondenzátní čerpadlo, 6 – nízkotlaké regenerativní ohříváky (NTO), 7 – čerpadlo, 8 – napájecí nádrž vody, 9 – napájecí čerpadlo, 10 – vysokotlaké </w:t>
      </w:r>
      <w:proofErr w:type="spellStart"/>
      <w:r w:rsidRPr="00E41262">
        <w:rPr>
          <w:sz w:val="23"/>
          <w:szCs w:val="23"/>
        </w:rPr>
        <w:t>reg</w:t>
      </w:r>
      <w:proofErr w:type="spellEnd"/>
      <w:r w:rsidRPr="00E41262">
        <w:rPr>
          <w:sz w:val="23"/>
          <w:szCs w:val="23"/>
        </w:rPr>
        <w:t xml:space="preserve">. </w:t>
      </w:r>
      <w:proofErr w:type="gramStart"/>
      <w:r w:rsidRPr="00E41262">
        <w:rPr>
          <w:sz w:val="23"/>
          <w:szCs w:val="23"/>
        </w:rPr>
        <w:t>ohříváky</w:t>
      </w:r>
      <w:proofErr w:type="gramEnd"/>
      <w:r w:rsidRPr="00E41262">
        <w:rPr>
          <w:sz w:val="23"/>
          <w:szCs w:val="23"/>
        </w:rPr>
        <w:t xml:space="preserve"> (VTO) </w:t>
      </w:r>
    </w:p>
    <w:p w:rsidR="00E41262" w:rsidRPr="00E41262" w:rsidRDefault="00E41262" w:rsidP="00E41262">
      <w:pPr>
        <w:jc w:val="center"/>
        <w:rPr>
          <w:rFonts w:ascii="Times New Roman" w:hAnsi="Times New Roman" w:cs="Times New Roman"/>
          <w:sz w:val="23"/>
          <w:szCs w:val="23"/>
        </w:rPr>
      </w:pPr>
      <w:r w:rsidRPr="00E41262">
        <w:rPr>
          <w:rFonts w:ascii="Times New Roman" w:hAnsi="Times New Roman" w:cs="Times New Roman"/>
          <w:sz w:val="23"/>
          <w:szCs w:val="23"/>
        </w:rPr>
        <w:t>b) tepelná elektrárna s přihříváním páry</w:t>
      </w:r>
    </w:p>
    <w:p w:rsidR="00E41262" w:rsidRDefault="00E41262" w:rsidP="00E41262"/>
    <w:p w:rsidR="00CE7AE2" w:rsidRPr="0049355E" w:rsidRDefault="00E41262" w:rsidP="008C3A5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CE7AE2">
        <w:rPr>
          <w:b/>
          <w:bCs/>
          <w:sz w:val="23"/>
          <w:szCs w:val="23"/>
        </w:rPr>
        <w:t xml:space="preserve">Proč se parní turbina dělí na vysoko a nízkotlakou, popř. i středotlakou část </w:t>
      </w:r>
    </w:p>
    <w:p w:rsidR="00E41262" w:rsidRDefault="00E41262" w:rsidP="008C3A50">
      <w:pPr>
        <w:rPr>
          <w:rFonts w:ascii="Times New Roman" w:hAnsi="Times New Roman" w:cs="Times New Roman"/>
          <w:sz w:val="23"/>
          <w:szCs w:val="23"/>
        </w:rPr>
      </w:pPr>
      <w:r w:rsidRPr="00CE7AE2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CE7AE2">
        <w:rPr>
          <w:rFonts w:ascii="Times New Roman" w:hAnsi="Times New Roman" w:cs="Times New Roman"/>
          <w:sz w:val="23"/>
          <w:szCs w:val="23"/>
        </w:rPr>
        <w:t xml:space="preserve">ve </w:t>
      </w:r>
      <w:proofErr w:type="spellStart"/>
      <w:r w:rsidRPr="00CE7AE2">
        <w:rPr>
          <w:rFonts w:ascii="Times New Roman" w:hAnsi="Times New Roman" w:cs="Times New Roman"/>
          <w:sz w:val="23"/>
          <w:szCs w:val="23"/>
        </w:rPr>
        <w:t>vt</w:t>
      </w:r>
      <w:proofErr w:type="spellEnd"/>
      <w:r w:rsidRPr="00CE7AE2">
        <w:rPr>
          <w:rFonts w:ascii="Times New Roman" w:hAnsi="Times New Roman" w:cs="Times New Roman"/>
          <w:sz w:val="23"/>
          <w:szCs w:val="23"/>
        </w:rPr>
        <w:t xml:space="preserve"> dílu turbiny dochází k expanzi páry o vysokých tlacích, pára má však za </w:t>
      </w:r>
      <w:proofErr w:type="spellStart"/>
      <w:r w:rsidRPr="00CE7AE2">
        <w:rPr>
          <w:rFonts w:ascii="Times New Roman" w:hAnsi="Times New Roman" w:cs="Times New Roman"/>
          <w:sz w:val="23"/>
          <w:szCs w:val="23"/>
        </w:rPr>
        <w:t>vt</w:t>
      </w:r>
      <w:proofErr w:type="spellEnd"/>
      <w:r w:rsidRPr="00CE7AE2">
        <w:rPr>
          <w:rFonts w:ascii="Times New Roman" w:hAnsi="Times New Roman" w:cs="Times New Roman"/>
          <w:sz w:val="23"/>
          <w:szCs w:val="23"/>
        </w:rPr>
        <w:t xml:space="preserve"> dílem ještě velmi dobré parametry, jak tlaku tak i teploty (ještě projde </w:t>
      </w:r>
      <w:proofErr w:type="spellStart"/>
      <w:r w:rsidRPr="00CE7AE2">
        <w:rPr>
          <w:rFonts w:ascii="Times New Roman" w:hAnsi="Times New Roman" w:cs="Times New Roman"/>
          <w:sz w:val="23"/>
          <w:szCs w:val="23"/>
        </w:rPr>
        <w:t>přihřívákem</w:t>
      </w:r>
      <w:proofErr w:type="spellEnd"/>
      <w:r w:rsidRPr="00CE7AE2">
        <w:rPr>
          <w:rFonts w:ascii="Times New Roman" w:hAnsi="Times New Roman" w:cs="Times New Roman"/>
          <w:sz w:val="23"/>
          <w:szCs w:val="23"/>
        </w:rPr>
        <w:t xml:space="preserve">) a proto je vedena do </w:t>
      </w:r>
      <w:proofErr w:type="spellStart"/>
      <w:r w:rsidRPr="00CE7AE2">
        <w:rPr>
          <w:rFonts w:ascii="Times New Roman" w:hAnsi="Times New Roman" w:cs="Times New Roman"/>
          <w:sz w:val="23"/>
          <w:szCs w:val="23"/>
        </w:rPr>
        <w:t>st</w:t>
      </w:r>
      <w:proofErr w:type="spellEnd"/>
      <w:r w:rsidRPr="00CE7AE2">
        <w:rPr>
          <w:rFonts w:ascii="Times New Roman" w:hAnsi="Times New Roman" w:cs="Times New Roman"/>
          <w:sz w:val="23"/>
          <w:szCs w:val="23"/>
        </w:rPr>
        <w:t xml:space="preserve"> dílu turbiny, kde opět expanduje, ale již s nižším tlakem než ve </w:t>
      </w:r>
      <w:proofErr w:type="spellStart"/>
      <w:r w:rsidRPr="00CE7AE2">
        <w:rPr>
          <w:rFonts w:ascii="Times New Roman" w:hAnsi="Times New Roman" w:cs="Times New Roman"/>
          <w:sz w:val="23"/>
          <w:szCs w:val="23"/>
        </w:rPr>
        <w:t>vt</w:t>
      </w:r>
      <w:proofErr w:type="spellEnd"/>
      <w:r w:rsidRPr="00CE7AE2">
        <w:rPr>
          <w:rFonts w:ascii="Times New Roman" w:hAnsi="Times New Roman" w:cs="Times New Roman"/>
          <w:sz w:val="23"/>
          <w:szCs w:val="23"/>
        </w:rPr>
        <w:t xml:space="preserve"> dílu, to samé platí pro </w:t>
      </w:r>
      <w:proofErr w:type="spellStart"/>
      <w:r w:rsidRPr="00CE7AE2">
        <w:rPr>
          <w:rFonts w:ascii="Times New Roman" w:hAnsi="Times New Roman" w:cs="Times New Roman"/>
          <w:sz w:val="23"/>
          <w:szCs w:val="23"/>
        </w:rPr>
        <w:t>nt</w:t>
      </w:r>
      <w:proofErr w:type="spellEnd"/>
      <w:r w:rsidRPr="00CE7AE2">
        <w:rPr>
          <w:rFonts w:ascii="Times New Roman" w:hAnsi="Times New Roman" w:cs="Times New Roman"/>
          <w:sz w:val="23"/>
          <w:szCs w:val="23"/>
        </w:rPr>
        <w:t xml:space="preserve"> díl </w:t>
      </w:r>
      <w:proofErr w:type="gramStart"/>
      <w:r w:rsidRPr="00CE7AE2">
        <w:rPr>
          <w:rFonts w:ascii="Times New Roman" w:hAnsi="Times New Roman" w:cs="Times New Roman"/>
          <w:sz w:val="23"/>
          <w:szCs w:val="23"/>
        </w:rPr>
        <w:t>turbiny kde</w:t>
      </w:r>
      <w:proofErr w:type="gramEnd"/>
      <w:r w:rsidRPr="00CE7AE2">
        <w:rPr>
          <w:rFonts w:ascii="Times New Roman" w:hAnsi="Times New Roman" w:cs="Times New Roman"/>
          <w:sz w:val="23"/>
          <w:szCs w:val="23"/>
        </w:rPr>
        <w:t xml:space="preserve"> pára předá „zbytek“ své energie</w:t>
      </w:r>
    </w:p>
    <w:p w:rsidR="00CE7AE2" w:rsidRPr="00CE7AE2" w:rsidRDefault="00CE7AE2" w:rsidP="008C3A50">
      <w:pPr>
        <w:rPr>
          <w:rFonts w:ascii="Times New Roman" w:hAnsi="Times New Roman" w:cs="Times New Roman"/>
          <w:sz w:val="23"/>
          <w:szCs w:val="23"/>
        </w:rPr>
      </w:pPr>
    </w:p>
    <w:p w:rsidR="00E41262" w:rsidRDefault="00E41262" w:rsidP="008C3A5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Rozdíl mezi přehřívákem a </w:t>
      </w:r>
      <w:proofErr w:type="spellStart"/>
      <w:r>
        <w:rPr>
          <w:b/>
          <w:bCs/>
          <w:sz w:val="23"/>
          <w:szCs w:val="23"/>
        </w:rPr>
        <w:t>přihřívákem</w:t>
      </w:r>
      <w:proofErr w:type="spellEnd"/>
      <w:r>
        <w:rPr>
          <w:b/>
          <w:bCs/>
          <w:sz w:val="23"/>
          <w:szCs w:val="23"/>
        </w:rPr>
        <w:t xml:space="preserve"> páry </w:t>
      </w:r>
    </w:p>
    <w:p w:rsidR="00E41262" w:rsidRDefault="00E41262" w:rsidP="008C3A50">
      <w:pPr>
        <w:pStyle w:val="Default"/>
        <w:spacing w:line="276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přehřívák : slouží</w:t>
      </w:r>
      <w:proofErr w:type="gramEnd"/>
      <w:r>
        <w:rPr>
          <w:sz w:val="23"/>
          <w:szCs w:val="23"/>
        </w:rPr>
        <w:t xml:space="preserve"> v dosažení potřebných hodnot teploty za kotlem a před </w:t>
      </w:r>
      <w:proofErr w:type="spellStart"/>
      <w:r>
        <w:rPr>
          <w:sz w:val="23"/>
          <w:szCs w:val="23"/>
        </w:rPr>
        <w:t>vt</w:t>
      </w:r>
      <w:proofErr w:type="spellEnd"/>
      <w:r>
        <w:rPr>
          <w:sz w:val="23"/>
          <w:szCs w:val="23"/>
        </w:rPr>
        <w:t xml:space="preserve"> dílem turbiny </w:t>
      </w:r>
    </w:p>
    <w:p w:rsidR="00E41262" w:rsidRDefault="00E41262" w:rsidP="008C3A50">
      <w:pPr>
        <w:pStyle w:val="Default"/>
        <w:spacing w:line="276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přihřívák</w:t>
      </w:r>
      <w:proofErr w:type="spellEnd"/>
      <w:r>
        <w:rPr>
          <w:sz w:val="23"/>
          <w:szCs w:val="23"/>
        </w:rPr>
        <w:t xml:space="preserve"> : pára přivedená z přehříváku nejprve expanduje v turbíně a pak je znovu odvedena do </w:t>
      </w:r>
      <w:proofErr w:type="spellStart"/>
      <w:r>
        <w:rPr>
          <w:sz w:val="23"/>
          <w:szCs w:val="23"/>
        </w:rPr>
        <w:t>přihříváku</w:t>
      </w:r>
      <w:proofErr w:type="spellEnd"/>
      <w:r>
        <w:rPr>
          <w:sz w:val="23"/>
          <w:szCs w:val="23"/>
        </w:rPr>
        <w:t xml:space="preserve"> k ohřátí na pracovní teplotu, poté opět expanduje v turbíně (</w:t>
      </w:r>
      <w:proofErr w:type="spellStart"/>
      <w:r>
        <w:rPr>
          <w:sz w:val="23"/>
          <w:szCs w:val="23"/>
        </w:rPr>
        <w:t>st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nt</w:t>
      </w:r>
      <w:proofErr w:type="spellEnd"/>
      <w:r>
        <w:rPr>
          <w:sz w:val="23"/>
          <w:szCs w:val="23"/>
        </w:rPr>
        <w:t xml:space="preserve"> díl), zařazení </w:t>
      </w:r>
      <w:proofErr w:type="spellStart"/>
      <w:r>
        <w:rPr>
          <w:sz w:val="23"/>
          <w:szCs w:val="23"/>
        </w:rPr>
        <w:t>přihříváku</w:t>
      </w:r>
      <w:proofErr w:type="spellEnd"/>
      <w:r>
        <w:rPr>
          <w:sz w:val="23"/>
          <w:szCs w:val="23"/>
        </w:rPr>
        <w:t xml:space="preserve"> se projeví zvýšením termické účinnosti tepelného oběhu </w:t>
      </w:r>
    </w:p>
    <w:p w:rsidR="004412F6" w:rsidRDefault="004412F6" w:rsidP="004412F6">
      <w:pPr>
        <w:rPr>
          <w:rFonts w:ascii="Times New Roman" w:hAnsi="Times New Roman" w:cs="Times New Roman"/>
          <w:b/>
          <w:lang w:eastAsia="cs-CZ"/>
        </w:rPr>
      </w:pPr>
    </w:p>
    <w:p w:rsidR="004412F6" w:rsidRPr="004412F6" w:rsidRDefault="004412F6" w:rsidP="004412F6">
      <w:pPr>
        <w:rPr>
          <w:rFonts w:ascii="Times New Roman" w:hAnsi="Times New Roman" w:cs="Times New Roman"/>
          <w:b/>
          <w:lang w:eastAsia="cs-CZ"/>
        </w:rPr>
      </w:pPr>
      <w:r w:rsidRPr="004412F6">
        <w:rPr>
          <w:rFonts w:ascii="Times New Roman" w:hAnsi="Times New Roman" w:cs="Times New Roman"/>
          <w:b/>
          <w:lang w:eastAsia="cs-CZ"/>
        </w:rPr>
        <w:t>Účinnost</w:t>
      </w:r>
    </w:p>
    <w:p w:rsidR="004412F6" w:rsidRPr="004412F6" w:rsidRDefault="004412F6" w:rsidP="004412F6">
      <w:pPr>
        <w:ind w:firstLine="708"/>
        <w:rPr>
          <w:rFonts w:ascii="Times New Roman" w:hAnsi="Times New Roman" w:cs="Times New Roman"/>
          <w:szCs w:val="24"/>
          <w:lang w:eastAsia="cs-CZ"/>
        </w:rPr>
      </w:pPr>
      <w:r w:rsidRPr="004412F6">
        <w:rPr>
          <w:rFonts w:ascii="Times New Roman" w:hAnsi="Times New Roman" w:cs="Times New Roman"/>
          <w:szCs w:val="24"/>
          <w:lang w:eastAsia="cs-CZ"/>
        </w:rPr>
        <w:t xml:space="preserve">Účinnost přeměny energie je dosud nízká - i v nejmodernějších elektrárnách se pohybuje nejvýš kolem 50 %, jednou z cest k efektivnějšímu využití energie je </w:t>
      </w:r>
      <w:hyperlink r:id="rId6" w:tooltip="Kogenerace" w:history="1">
        <w:proofErr w:type="spellStart"/>
        <w:r w:rsidRPr="004412F6">
          <w:rPr>
            <w:rFonts w:ascii="Times New Roman" w:hAnsi="Times New Roman" w:cs="Times New Roman"/>
            <w:szCs w:val="24"/>
            <w:lang w:eastAsia="cs-CZ"/>
          </w:rPr>
          <w:t>kogenerace</w:t>
        </w:r>
        <w:proofErr w:type="spellEnd"/>
      </w:hyperlink>
      <w:r w:rsidRPr="004412F6">
        <w:rPr>
          <w:rFonts w:ascii="Times New Roman" w:hAnsi="Times New Roman" w:cs="Times New Roman"/>
          <w:szCs w:val="24"/>
          <w:lang w:eastAsia="cs-CZ"/>
        </w:rPr>
        <w:t>.</w:t>
      </w:r>
    </w:p>
    <w:p w:rsidR="00E41262" w:rsidRDefault="00E41262" w:rsidP="008C3A50"/>
    <w:p w:rsidR="004412F6" w:rsidRPr="004412F6" w:rsidRDefault="004412F6" w:rsidP="004412F6">
      <w:pPr>
        <w:rPr>
          <w:rFonts w:ascii="Times New Roman" w:hAnsi="Times New Roman" w:cs="Times New Roman"/>
          <w:b/>
          <w:lang w:eastAsia="cs-CZ"/>
        </w:rPr>
      </w:pPr>
      <w:r w:rsidRPr="004412F6">
        <w:rPr>
          <w:rFonts w:ascii="Times New Roman" w:hAnsi="Times New Roman" w:cs="Times New Roman"/>
          <w:b/>
          <w:lang w:eastAsia="cs-CZ"/>
        </w:rPr>
        <w:t>Princip funkce</w:t>
      </w:r>
    </w:p>
    <w:p w:rsidR="004412F6" w:rsidRPr="004412F6" w:rsidRDefault="004412F6" w:rsidP="004412F6">
      <w:pPr>
        <w:ind w:firstLine="708"/>
        <w:rPr>
          <w:rFonts w:ascii="Times New Roman" w:hAnsi="Times New Roman" w:cs="Times New Roman"/>
          <w:szCs w:val="24"/>
          <w:lang w:eastAsia="cs-CZ"/>
        </w:rPr>
      </w:pPr>
      <w:r w:rsidRPr="004412F6">
        <w:rPr>
          <w:rFonts w:ascii="Times New Roman" w:hAnsi="Times New Roman" w:cs="Times New Roman"/>
          <w:szCs w:val="24"/>
          <w:lang w:eastAsia="cs-CZ"/>
        </w:rPr>
        <w:t xml:space="preserve">Chemická energie vázaná v </w:t>
      </w:r>
      <w:hyperlink r:id="rId7" w:tooltip="Palivo" w:history="1">
        <w:r w:rsidRPr="004412F6">
          <w:rPr>
            <w:rFonts w:ascii="Times New Roman" w:hAnsi="Times New Roman" w:cs="Times New Roman"/>
            <w:szCs w:val="24"/>
            <w:lang w:eastAsia="cs-CZ"/>
          </w:rPr>
          <w:t>palivu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, je běžným procesem </w:t>
      </w:r>
      <w:hyperlink r:id="rId8" w:tooltip="Spalování" w:history="1">
        <w:r w:rsidRPr="004412F6">
          <w:rPr>
            <w:rFonts w:ascii="Times New Roman" w:hAnsi="Times New Roman" w:cs="Times New Roman"/>
            <w:szCs w:val="24"/>
            <w:lang w:eastAsia="cs-CZ"/>
          </w:rPr>
          <w:t>spalování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 přeměňována nejprve na </w:t>
      </w:r>
      <w:hyperlink r:id="rId9" w:tooltip="Tepelná &#10;energie" w:history="1">
        <w:r w:rsidRPr="004412F6">
          <w:rPr>
            <w:rFonts w:ascii="Times New Roman" w:hAnsi="Times New Roman" w:cs="Times New Roman"/>
            <w:szCs w:val="24"/>
            <w:lang w:eastAsia="cs-CZ"/>
          </w:rPr>
          <w:t>energii tepelnou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. Ta se poté dále převádí nejprve na </w:t>
      </w:r>
      <w:hyperlink r:id="rId10" w:tooltip="Mechanická energie" w:history="1">
        <w:r w:rsidRPr="004412F6">
          <w:rPr>
            <w:rFonts w:ascii="Times New Roman" w:hAnsi="Times New Roman" w:cs="Times New Roman"/>
            <w:szCs w:val="24"/>
            <w:lang w:eastAsia="cs-CZ"/>
          </w:rPr>
          <w:t>mechanickou energii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 resp. kinetickou energii, teplonosným médiem zde bývá nejčastěji běžná </w:t>
      </w:r>
      <w:hyperlink r:id="rId11" w:tooltip="Vodní &#10;pára" w:history="1">
        <w:r w:rsidRPr="004412F6">
          <w:rPr>
            <w:rFonts w:ascii="Times New Roman" w:hAnsi="Times New Roman" w:cs="Times New Roman"/>
            <w:szCs w:val="24"/>
            <w:lang w:eastAsia="cs-CZ"/>
          </w:rPr>
          <w:t>vodní pára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 vyráběná v </w:t>
      </w:r>
      <w:hyperlink r:id="rId12" w:tooltip="Aprogenerátor (stránka neexistuje)" w:history="1">
        <w:r w:rsidRPr="004412F6">
          <w:rPr>
            <w:rFonts w:ascii="Times New Roman" w:hAnsi="Times New Roman" w:cs="Times New Roman"/>
            <w:szCs w:val="24"/>
            <w:lang w:eastAsia="cs-CZ"/>
          </w:rPr>
          <w:t>parogenerátoru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. Pára je přiváděna do </w:t>
      </w:r>
      <w:hyperlink r:id="rId13" w:tooltip="Parní&#10; turbína" w:history="1">
        <w:r w:rsidRPr="004412F6">
          <w:rPr>
            <w:rFonts w:ascii="Times New Roman" w:hAnsi="Times New Roman" w:cs="Times New Roman"/>
            <w:szCs w:val="24"/>
            <w:lang w:eastAsia="cs-CZ"/>
          </w:rPr>
          <w:t>turbíny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, což je zařízení mechanicky spojené s </w:t>
      </w:r>
      <w:hyperlink r:id="rId14" w:tooltip="Elektrický generátor" w:history="1">
        <w:r w:rsidRPr="004412F6">
          <w:rPr>
            <w:rFonts w:ascii="Times New Roman" w:hAnsi="Times New Roman" w:cs="Times New Roman"/>
            <w:szCs w:val="24"/>
            <w:lang w:eastAsia="cs-CZ"/>
          </w:rPr>
          <w:t>elektrickým generátorem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 respektive s </w:t>
      </w:r>
      <w:hyperlink r:id="rId15" w:tooltip="Alternátor" w:history="1">
        <w:r w:rsidRPr="004412F6">
          <w:rPr>
            <w:rFonts w:ascii="Times New Roman" w:hAnsi="Times New Roman" w:cs="Times New Roman"/>
            <w:szCs w:val="24"/>
            <w:lang w:eastAsia="cs-CZ"/>
          </w:rPr>
          <w:t>alternátorem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. Kinetická energie je z parní turbíny vyváděna do alternátoru společným hřídelem, mechanická kinetická energie z hřídele stroje se tak dále převádí pomocí </w:t>
      </w:r>
      <w:hyperlink r:id="rId16" w:tooltip="Alternátor" w:history="1">
        <w:r w:rsidRPr="004412F6">
          <w:rPr>
            <w:rFonts w:ascii="Times New Roman" w:hAnsi="Times New Roman" w:cs="Times New Roman"/>
            <w:szCs w:val="24"/>
            <w:lang w:eastAsia="cs-CZ"/>
          </w:rPr>
          <w:t>alternátoru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 na </w:t>
      </w:r>
      <w:hyperlink r:id="rId17" w:tooltip="Elektrická energie" w:history="1">
        <w:r w:rsidRPr="004412F6">
          <w:rPr>
            <w:rFonts w:ascii="Times New Roman" w:hAnsi="Times New Roman" w:cs="Times New Roman"/>
            <w:szCs w:val="24"/>
            <w:lang w:eastAsia="cs-CZ"/>
          </w:rPr>
          <w:t>elektrickou energii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 xml:space="preserve">, která je ze stroje vyváděna do </w:t>
      </w:r>
      <w:hyperlink r:id="rId18" w:tooltip="Elektrická síť (stránka neexistuje)" w:history="1">
        <w:r w:rsidRPr="004412F6">
          <w:rPr>
            <w:rFonts w:ascii="Times New Roman" w:hAnsi="Times New Roman" w:cs="Times New Roman"/>
            <w:szCs w:val="24"/>
            <w:lang w:eastAsia="cs-CZ"/>
          </w:rPr>
          <w:t>elektrorozvodné sítě</w:t>
        </w:r>
      </w:hyperlink>
      <w:r w:rsidRPr="004412F6">
        <w:rPr>
          <w:rFonts w:ascii="Times New Roman" w:hAnsi="Times New Roman" w:cs="Times New Roman"/>
          <w:szCs w:val="24"/>
          <w:lang w:eastAsia="cs-CZ"/>
        </w:rPr>
        <w:t>.</w:t>
      </w:r>
    </w:p>
    <w:p w:rsidR="004412F6" w:rsidRDefault="004412F6" w:rsidP="008C3A50"/>
    <w:p w:rsidR="008262E2" w:rsidRPr="008262E2" w:rsidRDefault="008262E2" w:rsidP="008C3A50">
      <w:pPr>
        <w:rPr>
          <w:rFonts w:ascii="Times New Roman" w:hAnsi="Times New Roman" w:cs="Times New Roman"/>
          <w:b/>
        </w:rPr>
      </w:pPr>
      <w:r w:rsidRPr="008262E2">
        <w:rPr>
          <w:rFonts w:ascii="Times New Roman" w:hAnsi="Times New Roman" w:cs="Times New Roman"/>
          <w:b/>
        </w:rPr>
        <w:lastRenderedPageBreak/>
        <w:t>Vlastnosti pracovních látek</w:t>
      </w:r>
    </w:p>
    <w:p w:rsidR="008262E2" w:rsidRPr="008262E2" w:rsidRDefault="008262E2" w:rsidP="008C3A50">
      <w:pPr>
        <w:rPr>
          <w:rFonts w:ascii="Times New Roman" w:hAnsi="Times New Roman" w:cs="Times New Roman"/>
        </w:rPr>
      </w:pPr>
    </w:p>
    <w:p w:rsidR="008262E2" w:rsidRDefault="008262E2" w:rsidP="008C3A50">
      <w:pPr>
        <w:rPr>
          <w:rFonts w:ascii="Times New Roman" w:hAnsi="Times New Roman" w:cs="Times New Roman"/>
        </w:rPr>
      </w:pPr>
      <w:r w:rsidRPr="008262E2">
        <w:rPr>
          <w:rFonts w:ascii="Times New Roman" w:hAnsi="Times New Roman" w:cs="Times New Roman"/>
          <w:b/>
          <w:i/>
        </w:rPr>
        <w:t>V</w:t>
      </w:r>
      <w:r w:rsidR="00736FCA">
        <w:rPr>
          <w:rFonts w:ascii="Times New Roman" w:hAnsi="Times New Roman" w:cs="Times New Roman"/>
          <w:b/>
          <w:i/>
        </w:rPr>
        <w:t>oda a v</w:t>
      </w:r>
      <w:r w:rsidRPr="008262E2">
        <w:rPr>
          <w:rFonts w:ascii="Times New Roman" w:hAnsi="Times New Roman" w:cs="Times New Roman"/>
          <w:b/>
          <w:i/>
        </w:rPr>
        <w:t>odní pára</w:t>
      </w:r>
      <w:r w:rsidRPr="008262E2">
        <w:rPr>
          <w:rFonts w:ascii="Times New Roman" w:hAnsi="Times New Roman" w:cs="Times New Roman"/>
        </w:rPr>
        <w:t xml:space="preserve"> hraje významnou úlohu v průmyslu. Je spolu s vodou důležitým médiem pro přenos tepla, výrobu elektrické energie či přímo konání mechanické práce.</w:t>
      </w:r>
      <w:r w:rsidR="00736FCA">
        <w:rPr>
          <w:rFonts w:ascii="Times New Roman" w:hAnsi="Times New Roman" w:cs="Times New Roman"/>
        </w:rPr>
        <w:t xml:space="preserve"> Jsou definovány veličinami, které se dělí na stavové a tepelné veličiny.</w:t>
      </w:r>
    </w:p>
    <w:p w:rsidR="00736FCA" w:rsidRDefault="00736FCA" w:rsidP="008C3A50">
      <w:pPr>
        <w:rPr>
          <w:rFonts w:ascii="Times New Roman" w:hAnsi="Times New Roman" w:cs="Times New Roman"/>
        </w:rPr>
      </w:pPr>
    </w:p>
    <w:p w:rsidR="00736FCA" w:rsidRPr="000A2569" w:rsidRDefault="00736FCA" w:rsidP="008C3A50">
      <w:pPr>
        <w:rPr>
          <w:rFonts w:ascii="Times New Roman" w:hAnsi="Times New Roman" w:cs="Times New Roman"/>
        </w:rPr>
      </w:pPr>
      <w:r w:rsidRPr="00736FCA">
        <w:rPr>
          <w:rFonts w:ascii="Times New Roman" w:hAnsi="Times New Roman" w:cs="Times New Roman"/>
          <w:b/>
          <w:i/>
        </w:rPr>
        <w:t>Stavové veličiny</w:t>
      </w:r>
      <w:r>
        <w:rPr>
          <w:rFonts w:ascii="Times New Roman" w:hAnsi="Times New Roman" w:cs="Times New Roman"/>
        </w:rPr>
        <w:t xml:space="preserve"> jsou důležité pro určení průtočných průřezů tlak. Ztrát, pro výpočty tlakových částí a přenosu tepla t, T a tlak. I-S diagram.</w:t>
      </w:r>
      <w:r w:rsidR="000A2569">
        <w:rPr>
          <w:rFonts w:ascii="Times New Roman" w:hAnsi="Times New Roman" w:cs="Times New Roman"/>
        </w:rPr>
        <w:t xml:space="preserve"> Měrný </w:t>
      </w:r>
      <w:r w:rsidR="000A2569" w:rsidRPr="00755E1D">
        <w:rPr>
          <w:rFonts w:ascii="Times New Roman" w:hAnsi="Times New Roman" w:cs="Times New Roman"/>
          <w:i/>
        </w:rPr>
        <w:t>objem V</w:t>
      </w:r>
      <w:r w:rsidR="000A2569">
        <w:rPr>
          <w:rFonts w:ascii="Times New Roman" w:hAnsi="Times New Roman" w:cs="Times New Roman"/>
        </w:rPr>
        <w:t xml:space="preserve"> </w:t>
      </w:r>
      <w:r w:rsidR="000A2569">
        <w:rPr>
          <w:rFonts w:ascii="Times New Roman" w:hAnsi="Times New Roman" w:cs="Times New Roman"/>
          <w:lang w:val="en-US"/>
        </w:rPr>
        <w:t>[m</w:t>
      </w:r>
      <w:r w:rsidR="000A2569" w:rsidRPr="000A2569">
        <w:rPr>
          <w:rFonts w:ascii="Times New Roman" w:hAnsi="Times New Roman" w:cs="Times New Roman"/>
          <w:vertAlign w:val="superscript"/>
          <w:lang w:val="en-US"/>
        </w:rPr>
        <w:t>3</w:t>
      </w:r>
      <w:r w:rsidR="000A2569">
        <w:rPr>
          <w:rFonts w:ascii="Times New Roman" w:hAnsi="Times New Roman" w:cs="Times New Roman"/>
          <w:lang w:val="en-US"/>
        </w:rPr>
        <w:t xml:space="preserve">/kg], </w:t>
      </w:r>
      <w:r w:rsidR="000A2569" w:rsidRPr="00755E1D">
        <w:rPr>
          <w:rFonts w:ascii="Times New Roman" w:hAnsi="Times New Roman" w:cs="Times New Roman"/>
          <w:i/>
        </w:rPr>
        <w:t>hustota ρ</w:t>
      </w:r>
      <w:r w:rsidR="000A2569" w:rsidRPr="000A2569">
        <w:rPr>
          <w:rFonts w:ascii="Times New Roman" w:hAnsi="Times New Roman" w:cs="Times New Roman"/>
        </w:rPr>
        <w:t>=l/V [kg/m</w:t>
      </w:r>
      <w:r w:rsidR="000A2569" w:rsidRPr="000A2569">
        <w:rPr>
          <w:rFonts w:ascii="Times New Roman" w:hAnsi="Times New Roman" w:cs="Times New Roman"/>
          <w:vertAlign w:val="superscript"/>
        </w:rPr>
        <w:t>3</w:t>
      </w:r>
      <w:r w:rsidR="000A2569" w:rsidRPr="000A2569">
        <w:rPr>
          <w:rFonts w:ascii="Times New Roman" w:hAnsi="Times New Roman" w:cs="Times New Roman"/>
        </w:rPr>
        <w:t xml:space="preserve">]. Pro páru </w:t>
      </w:r>
      <w:r w:rsidR="000A2569" w:rsidRPr="00755E1D">
        <w:rPr>
          <w:rFonts w:ascii="Times New Roman" w:hAnsi="Times New Roman" w:cs="Times New Roman"/>
          <w:i/>
        </w:rPr>
        <w:t>suchost X</w:t>
      </w:r>
      <w:r w:rsidR="000A2569">
        <w:rPr>
          <w:rFonts w:ascii="Times New Roman" w:hAnsi="Times New Roman" w:cs="Times New Roman"/>
        </w:rPr>
        <w:t xml:space="preserve"> </w:t>
      </w:r>
      <w:r w:rsidR="000A2569">
        <w:rPr>
          <w:rFonts w:ascii="Times New Roman" w:hAnsi="Times New Roman" w:cs="Times New Roman"/>
          <w:lang w:val="en-US"/>
        </w:rPr>
        <w:t xml:space="preserve">[kg/kg], </w:t>
      </w:r>
      <w:r w:rsidR="000A2569" w:rsidRPr="00755E1D">
        <w:rPr>
          <w:rFonts w:ascii="Times New Roman" w:hAnsi="Times New Roman" w:cs="Times New Roman"/>
          <w:i/>
        </w:rPr>
        <w:t xml:space="preserve">vlhkost </w:t>
      </w:r>
      <w:proofErr w:type="gramStart"/>
      <w:r w:rsidR="000A2569" w:rsidRPr="00755E1D">
        <w:rPr>
          <w:rFonts w:ascii="Times New Roman" w:hAnsi="Times New Roman" w:cs="Times New Roman"/>
          <w:i/>
        </w:rPr>
        <w:t>páry</w:t>
      </w:r>
      <w:r w:rsidR="000A2569">
        <w:rPr>
          <w:rFonts w:ascii="Times New Roman" w:hAnsi="Times New Roman" w:cs="Times New Roman"/>
        </w:rPr>
        <w:t xml:space="preserve"> (</w:t>
      </w:r>
      <w:r w:rsidR="000A2569" w:rsidRPr="00755E1D">
        <w:rPr>
          <w:rFonts w:ascii="Times New Roman" w:hAnsi="Times New Roman" w:cs="Times New Roman"/>
          <w:i/>
        </w:rPr>
        <w:t>1-x</w:t>
      </w:r>
      <w:r w:rsidR="000A2569">
        <w:rPr>
          <w:rFonts w:ascii="Times New Roman" w:hAnsi="Times New Roman" w:cs="Times New Roman"/>
        </w:rPr>
        <w:t>)</w:t>
      </w:r>
      <w:r w:rsidR="000A2569">
        <w:rPr>
          <w:rFonts w:ascii="Times New Roman" w:hAnsi="Times New Roman" w:cs="Times New Roman"/>
          <w:lang w:val="en-US"/>
        </w:rPr>
        <w:t xml:space="preserve"> [kg/kg</w:t>
      </w:r>
      <w:proofErr w:type="gramEnd"/>
      <w:r w:rsidR="000A2569">
        <w:rPr>
          <w:rFonts w:ascii="Times New Roman" w:hAnsi="Times New Roman" w:cs="Times New Roman"/>
          <w:lang w:val="en-US"/>
        </w:rPr>
        <w:t>]</w:t>
      </w:r>
      <w:r w:rsidR="00755E1D">
        <w:rPr>
          <w:rFonts w:ascii="Times New Roman" w:hAnsi="Times New Roman" w:cs="Times New Roman"/>
          <w:lang w:val="en-US"/>
        </w:rPr>
        <w:t>.</w:t>
      </w:r>
    </w:p>
    <w:p w:rsidR="00736FCA" w:rsidRDefault="00736FCA" w:rsidP="008C3A50">
      <w:pPr>
        <w:rPr>
          <w:rFonts w:ascii="Times New Roman" w:hAnsi="Times New Roman" w:cs="Times New Roman"/>
        </w:rPr>
      </w:pPr>
    </w:p>
    <w:p w:rsidR="00736FCA" w:rsidRDefault="00736FCA" w:rsidP="008C3A50">
      <w:pPr>
        <w:rPr>
          <w:rFonts w:ascii="Times New Roman" w:hAnsi="Times New Roman" w:cs="Times New Roman"/>
        </w:rPr>
      </w:pPr>
      <w:r w:rsidRPr="00736FCA">
        <w:rPr>
          <w:rFonts w:ascii="Times New Roman" w:hAnsi="Times New Roman" w:cs="Times New Roman"/>
          <w:b/>
          <w:i/>
        </w:rPr>
        <w:t>Tepelné veličiny</w:t>
      </w:r>
      <w:r>
        <w:rPr>
          <w:rFonts w:ascii="Times New Roman" w:hAnsi="Times New Roman" w:cs="Times New Roman"/>
        </w:rPr>
        <w:t xml:space="preserve"> používají k určení tepel potřebných k dosažení za daných stavů látky a teplotami medii. Tlak a teplota syté páry jsou na sobě navzájem závislé.</w:t>
      </w:r>
    </w:p>
    <w:p w:rsidR="00736FCA" w:rsidRPr="00755E1D" w:rsidRDefault="00736FCA" w:rsidP="008C3A50">
      <w:pPr>
        <w:rPr>
          <w:rFonts w:ascii="Times New Roman" w:hAnsi="Times New Roman" w:cs="Times New Roman"/>
        </w:rPr>
      </w:pPr>
      <w:r w:rsidRPr="00736FCA">
        <w:rPr>
          <w:rFonts w:ascii="Times New Roman" w:hAnsi="Times New Roman" w:cs="Times New Roman"/>
          <w:i/>
        </w:rPr>
        <w:t>Entalpie</w:t>
      </w:r>
      <w:r>
        <w:rPr>
          <w:rFonts w:ascii="Times New Roman" w:hAnsi="Times New Roman" w:cs="Times New Roman"/>
        </w:rPr>
        <w:t xml:space="preserve"> – i </w:t>
      </w:r>
      <w:r>
        <w:rPr>
          <w:rFonts w:ascii="Times New Roman" w:hAnsi="Times New Roman" w:cs="Times New Roman"/>
          <w:lang w:val="en-US"/>
        </w:rPr>
        <w:t>[kJ/kg]</w:t>
      </w:r>
      <w:r w:rsidR="00755E1D">
        <w:rPr>
          <w:rFonts w:ascii="Times New Roman" w:hAnsi="Times New Roman" w:cs="Times New Roman"/>
          <w:lang w:val="en-US"/>
        </w:rPr>
        <w:t xml:space="preserve">, </w:t>
      </w:r>
      <w:r w:rsidRPr="00755E1D">
        <w:rPr>
          <w:rFonts w:ascii="Times New Roman" w:hAnsi="Times New Roman" w:cs="Times New Roman"/>
          <w:i/>
        </w:rPr>
        <w:t>Entropie</w:t>
      </w:r>
      <w:r>
        <w:rPr>
          <w:rFonts w:ascii="Times New Roman" w:hAnsi="Times New Roman" w:cs="Times New Roman"/>
          <w:lang w:val="en-US"/>
        </w:rPr>
        <w:t xml:space="preserve"> – s [kJ/</w:t>
      </w:r>
      <w:proofErr w:type="spellStart"/>
      <w:r>
        <w:rPr>
          <w:rFonts w:ascii="Times New Roman" w:hAnsi="Times New Roman" w:cs="Times New Roman"/>
          <w:lang w:val="en-US"/>
        </w:rPr>
        <w:t>kg.K</w:t>
      </w:r>
      <w:proofErr w:type="spellEnd"/>
      <w:r>
        <w:rPr>
          <w:rFonts w:ascii="Times New Roman" w:hAnsi="Times New Roman" w:cs="Times New Roman"/>
          <w:lang w:val="en-US"/>
        </w:rPr>
        <w:t>]</w:t>
      </w:r>
      <w:r w:rsidR="00755E1D">
        <w:rPr>
          <w:rFonts w:ascii="Times New Roman" w:hAnsi="Times New Roman" w:cs="Times New Roman"/>
        </w:rPr>
        <w:t xml:space="preserve">, </w:t>
      </w:r>
      <w:r w:rsidR="00755E1D" w:rsidRPr="00755E1D">
        <w:rPr>
          <w:rFonts w:ascii="Times New Roman" w:hAnsi="Times New Roman" w:cs="Times New Roman"/>
          <w:i/>
        </w:rPr>
        <w:t>tepelná vodivost λ</w:t>
      </w:r>
      <w:r w:rsidR="00755E1D">
        <w:rPr>
          <w:rFonts w:ascii="Times New Roman" w:hAnsi="Times New Roman" w:cs="Times New Roman"/>
          <w:lang w:val="en-US"/>
        </w:rPr>
        <w:t>[W/</w:t>
      </w:r>
      <w:proofErr w:type="spellStart"/>
      <w:r w:rsidR="00755E1D">
        <w:rPr>
          <w:rFonts w:ascii="Times New Roman" w:hAnsi="Times New Roman" w:cs="Times New Roman"/>
          <w:lang w:val="en-US"/>
        </w:rPr>
        <w:t>m.k</w:t>
      </w:r>
      <w:proofErr w:type="spellEnd"/>
      <w:r w:rsidR="00755E1D">
        <w:rPr>
          <w:rFonts w:ascii="Times New Roman" w:hAnsi="Times New Roman" w:cs="Times New Roman"/>
          <w:lang w:val="en-US"/>
        </w:rPr>
        <w:t>]</w:t>
      </w:r>
      <w:r w:rsidR="00755E1D">
        <w:rPr>
          <w:rFonts w:ascii="Times New Roman" w:hAnsi="Times New Roman" w:cs="Times New Roman"/>
        </w:rPr>
        <w:t xml:space="preserve">, měrná tepelná kapacita za </w:t>
      </w:r>
      <w:proofErr w:type="spellStart"/>
      <w:r w:rsidR="00755E1D">
        <w:rPr>
          <w:rFonts w:ascii="Times New Roman" w:hAnsi="Times New Roman" w:cs="Times New Roman"/>
        </w:rPr>
        <w:t>konst</w:t>
      </w:r>
      <w:proofErr w:type="spellEnd"/>
      <w:r w:rsidR="00755E1D">
        <w:rPr>
          <w:rFonts w:ascii="Times New Roman" w:hAnsi="Times New Roman" w:cs="Times New Roman"/>
        </w:rPr>
        <w:t>. tlaku C</w:t>
      </w:r>
      <w:r w:rsidR="00755E1D" w:rsidRPr="00755E1D">
        <w:rPr>
          <w:rFonts w:ascii="Times New Roman" w:hAnsi="Times New Roman" w:cs="Times New Roman"/>
          <w:vertAlign w:val="subscript"/>
        </w:rPr>
        <w:t>N</w:t>
      </w:r>
      <w:r w:rsidR="00755E1D">
        <w:rPr>
          <w:rFonts w:ascii="Times New Roman" w:hAnsi="Times New Roman" w:cs="Times New Roman"/>
        </w:rPr>
        <w:t xml:space="preserve"> </w:t>
      </w:r>
      <w:r w:rsidR="00755E1D">
        <w:rPr>
          <w:rFonts w:ascii="Times New Roman" w:hAnsi="Times New Roman" w:cs="Times New Roman"/>
          <w:lang w:val="en-US"/>
        </w:rPr>
        <w:t>[kJ/</w:t>
      </w:r>
      <w:proofErr w:type="spellStart"/>
      <w:r w:rsidR="00755E1D">
        <w:rPr>
          <w:rFonts w:ascii="Times New Roman" w:hAnsi="Times New Roman" w:cs="Times New Roman"/>
          <w:lang w:val="en-US"/>
        </w:rPr>
        <w:t>kg.K</w:t>
      </w:r>
      <w:proofErr w:type="spellEnd"/>
      <w:r w:rsidR="00755E1D">
        <w:rPr>
          <w:rFonts w:ascii="Times New Roman" w:hAnsi="Times New Roman" w:cs="Times New Roman"/>
          <w:lang w:val="en-US"/>
        </w:rPr>
        <w:t>]</w:t>
      </w:r>
      <w:r w:rsidR="00833286">
        <w:rPr>
          <w:rFonts w:ascii="Times New Roman" w:hAnsi="Times New Roman" w:cs="Times New Roman"/>
        </w:rPr>
        <w:t>.</w:t>
      </w:r>
    </w:p>
    <w:p w:rsidR="008262E2" w:rsidRPr="008262E2" w:rsidRDefault="008262E2" w:rsidP="008C3A50">
      <w:pPr>
        <w:rPr>
          <w:rFonts w:ascii="Times New Roman" w:hAnsi="Times New Roman" w:cs="Times New Roman"/>
        </w:rPr>
      </w:pPr>
    </w:p>
    <w:p w:rsidR="00AC265A" w:rsidRDefault="00AC265A" w:rsidP="008C3A50">
      <w:pPr>
        <w:rPr>
          <w:rFonts w:ascii="Times New Roman" w:hAnsi="Times New Roman" w:cs="Times New Roman"/>
          <w:b/>
          <w:i/>
        </w:rPr>
      </w:pPr>
    </w:p>
    <w:p w:rsidR="008262E2" w:rsidRPr="008262E2" w:rsidRDefault="008262E2" w:rsidP="008C3A50">
      <w:pPr>
        <w:rPr>
          <w:rFonts w:ascii="Times New Roman" w:hAnsi="Times New Roman" w:cs="Times New Roman"/>
          <w:b/>
          <w:i/>
        </w:rPr>
      </w:pPr>
      <w:r w:rsidRPr="008262E2">
        <w:rPr>
          <w:rFonts w:ascii="Times New Roman" w:hAnsi="Times New Roman" w:cs="Times New Roman"/>
          <w:b/>
          <w:i/>
        </w:rPr>
        <w:t>Tepelné zdroje</w:t>
      </w:r>
    </w:p>
    <w:p w:rsidR="0062486D" w:rsidRDefault="0062486D" w:rsidP="00316CA7">
      <w:pPr>
        <w:rPr>
          <w:rFonts w:ascii="Times New Roman" w:hAnsi="Times New Roman" w:cs="Times New Roman"/>
          <w:b/>
          <w:i/>
        </w:rPr>
      </w:pPr>
    </w:p>
    <w:p w:rsidR="00316CA7" w:rsidRPr="0062486D" w:rsidRDefault="008262E2" w:rsidP="00316CA7">
      <w:pPr>
        <w:rPr>
          <w:rFonts w:ascii="Times New Roman" w:hAnsi="Times New Roman" w:cs="Times New Roman"/>
        </w:rPr>
      </w:pPr>
      <w:r w:rsidRPr="0062486D">
        <w:rPr>
          <w:rFonts w:ascii="Times New Roman" w:hAnsi="Times New Roman" w:cs="Times New Roman"/>
          <w:b/>
          <w:i/>
        </w:rPr>
        <w:t>Kot</w:t>
      </w:r>
      <w:r w:rsidR="00316CA7" w:rsidRPr="0062486D">
        <w:rPr>
          <w:rFonts w:ascii="Times New Roman" w:hAnsi="Times New Roman" w:cs="Times New Roman"/>
          <w:b/>
          <w:i/>
        </w:rPr>
        <w:t>e</w:t>
      </w:r>
      <w:r w:rsidRPr="0062486D">
        <w:rPr>
          <w:rFonts w:ascii="Times New Roman" w:hAnsi="Times New Roman" w:cs="Times New Roman"/>
          <w:b/>
          <w:i/>
        </w:rPr>
        <w:t>l</w:t>
      </w:r>
      <w:r w:rsidR="00B10936" w:rsidRPr="0062486D">
        <w:rPr>
          <w:rFonts w:ascii="Times New Roman" w:hAnsi="Times New Roman" w:cs="Times New Roman"/>
          <w:b/>
          <w:i/>
        </w:rPr>
        <w:t>:</w:t>
      </w:r>
      <w:r w:rsidR="00E84A0A" w:rsidRPr="0062486D">
        <w:rPr>
          <w:rFonts w:ascii="Times New Roman" w:hAnsi="Times New Roman" w:cs="Times New Roman"/>
        </w:rPr>
        <w:t xml:space="preserve"> </w:t>
      </w:r>
      <w:r w:rsidR="00316CA7" w:rsidRPr="0062486D">
        <w:rPr>
          <w:rFonts w:ascii="Times New Roman" w:hAnsi="Times New Roman" w:cs="Times New Roman"/>
        </w:rPr>
        <w:t>– tepelný zdroj, uvolňuje tepelnou energii, chemicky vázanou v palivu</w:t>
      </w:r>
    </w:p>
    <w:p w:rsidR="00E84A0A" w:rsidRPr="0062486D" w:rsidRDefault="00E84A0A" w:rsidP="008C3A50">
      <w:pPr>
        <w:rPr>
          <w:rFonts w:ascii="Times New Roman" w:hAnsi="Times New Roman" w:cs="Times New Roman"/>
        </w:rPr>
      </w:pPr>
    </w:p>
    <w:p w:rsidR="00316CA7" w:rsidRPr="0062486D" w:rsidRDefault="00316CA7" w:rsidP="008C3A50">
      <w:pPr>
        <w:rPr>
          <w:rFonts w:ascii="Times New Roman" w:hAnsi="Times New Roman" w:cs="Times New Roman"/>
        </w:rPr>
      </w:pPr>
      <w:r w:rsidRPr="0062486D">
        <w:rPr>
          <w:rFonts w:ascii="Times New Roman" w:hAnsi="Times New Roman" w:cs="Times New Roman"/>
        </w:rPr>
        <w:t>Podle spalování: roštové – palivo na roštu, rychlost paliva je malá. Filtrační spalování</w:t>
      </w:r>
    </w:p>
    <w:p w:rsidR="0062486D" w:rsidRDefault="0062486D" w:rsidP="0062486D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Práškové – spalování v letu, pro vysoké výkony, palivo rozemleté</w:t>
      </w:r>
    </w:p>
    <w:p w:rsidR="0062486D" w:rsidRDefault="0062486D" w:rsidP="0062486D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Cyklónové – uměle vytvořený vír, vhodné pro plyn, vysoká rychlost,    </w:t>
      </w:r>
    </w:p>
    <w:p w:rsidR="00316CA7" w:rsidRDefault="0062486D" w:rsidP="0062486D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cyklónové spalování</w:t>
      </w:r>
    </w:p>
    <w:p w:rsidR="0062486D" w:rsidRDefault="0062486D" w:rsidP="0062486D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Fluidní – hoření v proudu okysličovadla, vysoká rychlost, spalování ve vznosu</w:t>
      </w:r>
    </w:p>
    <w:p w:rsidR="0062486D" w:rsidRDefault="0062486D" w:rsidP="008C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odchodu popela: ohniště výtavné – popel = struska (tekutá)</w:t>
      </w:r>
    </w:p>
    <w:p w:rsidR="0062486D" w:rsidRDefault="0062486D" w:rsidP="008C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Ohniště granulační – popel se usazuje na dně, ucpává rošt</w:t>
      </w:r>
    </w:p>
    <w:p w:rsidR="0062486D" w:rsidRDefault="0062486D" w:rsidP="008C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– odstranění hrablem</w:t>
      </w:r>
    </w:p>
    <w:p w:rsidR="0062486D" w:rsidRPr="0062486D" w:rsidRDefault="00AC265A" w:rsidP="008C3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parogenerátoru: bubnový, průtočný</w:t>
      </w:r>
    </w:p>
    <w:p w:rsidR="00E84A0A" w:rsidRPr="0062486D" w:rsidRDefault="00E84A0A" w:rsidP="00E84A0A">
      <w:pPr>
        <w:rPr>
          <w:rStyle w:val="mw-headline"/>
          <w:rFonts w:ascii="Times New Roman" w:hAnsi="Times New Roman" w:cs="Times New Roman"/>
          <w:b/>
        </w:rPr>
      </w:pPr>
    </w:p>
    <w:p w:rsidR="00E84A0A" w:rsidRPr="00E84A0A" w:rsidRDefault="00E84A0A" w:rsidP="00E84A0A">
      <w:pPr>
        <w:rPr>
          <w:rFonts w:ascii="Times New Roman" w:hAnsi="Times New Roman" w:cs="Times New Roman"/>
          <w:b/>
        </w:rPr>
      </w:pPr>
      <w:r w:rsidRPr="00E84A0A">
        <w:rPr>
          <w:rStyle w:val="mw-headline"/>
          <w:rFonts w:ascii="Times New Roman" w:hAnsi="Times New Roman" w:cs="Times New Roman"/>
          <w:b/>
        </w:rPr>
        <w:t>Kondenzační kotle</w:t>
      </w:r>
    </w:p>
    <w:p w:rsidR="00E84A0A" w:rsidRPr="00E84A0A" w:rsidRDefault="00E84A0A" w:rsidP="00E84A0A">
      <w:pPr>
        <w:ind w:firstLine="708"/>
        <w:rPr>
          <w:rFonts w:ascii="Times New Roman" w:hAnsi="Times New Roman" w:cs="Times New Roman"/>
        </w:rPr>
      </w:pPr>
      <w:r w:rsidRPr="00E84A0A">
        <w:rPr>
          <w:rFonts w:ascii="Times New Roman" w:hAnsi="Times New Roman" w:cs="Times New Roman"/>
        </w:rPr>
        <w:t xml:space="preserve">U běžných konvenčních kotlů jsou spaliny odváděny do </w:t>
      </w:r>
      <w:hyperlink r:id="rId19" w:tooltip="Komín" w:history="1">
        <w:r w:rsidRPr="00E84A0A">
          <w:rPr>
            <w:rStyle w:val="Hypertextovodkaz"/>
            <w:rFonts w:ascii="Times New Roman" w:hAnsi="Times New Roman" w:cs="Times New Roman"/>
            <w:color w:val="auto"/>
            <w:u w:val="none"/>
          </w:rPr>
          <w:t>komína</w:t>
        </w:r>
      </w:hyperlink>
      <w:r w:rsidRPr="00E84A0A">
        <w:rPr>
          <w:rFonts w:ascii="Times New Roman" w:hAnsi="Times New Roman" w:cs="Times New Roman"/>
        </w:rPr>
        <w:t xml:space="preserve"> bez dalšího využití. Kondenzační kotle však </w:t>
      </w:r>
      <w:proofErr w:type="spellStart"/>
      <w:r w:rsidRPr="00E84A0A">
        <w:rPr>
          <w:rFonts w:ascii="Times New Roman" w:hAnsi="Times New Roman" w:cs="Times New Roman"/>
        </w:rPr>
        <w:t>dokáží</w:t>
      </w:r>
      <w:proofErr w:type="spellEnd"/>
      <w:r w:rsidRPr="00E84A0A">
        <w:rPr>
          <w:rFonts w:ascii="Times New Roman" w:hAnsi="Times New Roman" w:cs="Times New Roman"/>
        </w:rPr>
        <w:t xml:space="preserve"> využít latentní tzv. kondenzační teplo, což umožňuje větší plocha výměníku kotle. Při spalování plynu v kotli vzniká určité množství vody. Při hoření dochází k odparu této vody a ta poté v podobě vodní páry spolu s oxidem uhličitým a dalšími produkty hoření tvoří spaliny a je odváděna komínem z kotle pryč.</w:t>
      </w:r>
    </w:p>
    <w:p w:rsidR="008262E2" w:rsidRDefault="008262E2" w:rsidP="008C3A50"/>
    <w:p w:rsidR="00316CA7" w:rsidRDefault="00316CA7" w:rsidP="008C3A50"/>
    <w:sectPr w:rsidR="00316CA7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9E7"/>
    <w:multiLevelType w:val="multilevel"/>
    <w:tmpl w:val="C9E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4F18"/>
    <w:multiLevelType w:val="multilevel"/>
    <w:tmpl w:val="48A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A640F"/>
    <w:multiLevelType w:val="hybridMultilevel"/>
    <w:tmpl w:val="212A92EC"/>
    <w:lvl w:ilvl="0" w:tplc="7CE015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09226A4"/>
    <w:multiLevelType w:val="multilevel"/>
    <w:tmpl w:val="3E8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3062C"/>
    <w:multiLevelType w:val="multilevel"/>
    <w:tmpl w:val="0DE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A2021"/>
    <w:multiLevelType w:val="multilevel"/>
    <w:tmpl w:val="6EB2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2D99"/>
    <w:rsid w:val="000A2569"/>
    <w:rsid w:val="000D340A"/>
    <w:rsid w:val="000F34DC"/>
    <w:rsid w:val="0014598D"/>
    <w:rsid w:val="001D4F82"/>
    <w:rsid w:val="00316CA7"/>
    <w:rsid w:val="00331E7F"/>
    <w:rsid w:val="0040185C"/>
    <w:rsid w:val="004412F6"/>
    <w:rsid w:val="0049355E"/>
    <w:rsid w:val="004D1C42"/>
    <w:rsid w:val="004E64B9"/>
    <w:rsid w:val="00513120"/>
    <w:rsid w:val="00615765"/>
    <w:rsid w:val="0062486D"/>
    <w:rsid w:val="00736FCA"/>
    <w:rsid w:val="00755E1D"/>
    <w:rsid w:val="00762D99"/>
    <w:rsid w:val="00822095"/>
    <w:rsid w:val="008262E2"/>
    <w:rsid w:val="00833286"/>
    <w:rsid w:val="008C3A50"/>
    <w:rsid w:val="00945C74"/>
    <w:rsid w:val="00A1686D"/>
    <w:rsid w:val="00A951FE"/>
    <w:rsid w:val="00AC265A"/>
    <w:rsid w:val="00B10936"/>
    <w:rsid w:val="00B9266A"/>
    <w:rsid w:val="00C42C96"/>
    <w:rsid w:val="00CE024E"/>
    <w:rsid w:val="00CE7AE2"/>
    <w:rsid w:val="00D53E2E"/>
    <w:rsid w:val="00E41262"/>
    <w:rsid w:val="00E84A0A"/>
    <w:rsid w:val="00EA53D3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paragraph" w:styleId="Nadpis2">
    <w:name w:val="heading 2"/>
    <w:basedOn w:val="Normln"/>
    <w:link w:val="Nadpis2Char"/>
    <w:uiPriority w:val="9"/>
    <w:qFormat/>
    <w:rsid w:val="004412F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26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412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412F6"/>
  </w:style>
  <w:style w:type="paragraph" w:styleId="Normlnweb">
    <w:name w:val="Normal (Web)"/>
    <w:basedOn w:val="Normln"/>
    <w:uiPriority w:val="99"/>
    <w:semiHidden/>
    <w:unhideWhenUsed/>
    <w:rsid w:val="004412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12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palov%C3%A1n%C3%AD" TargetMode="External"/><Relationship Id="rId13" Type="http://schemas.openxmlformats.org/officeDocument/2006/relationships/hyperlink" Target="http://cs.wikipedia.org/wiki/Parn%C3%AD_turb%C3%ADna" TargetMode="External"/><Relationship Id="rId18" Type="http://schemas.openxmlformats.org/officeDocument/2006/relationships/hyperlink" Target="http://cs.wikipedia.org/w/index.php?title=Elektrick%C3%A1_s%C3%AD%C5%A5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s.wikipedia.org/wiki/Palivo" TargetMode="External"/><Relationship Id="rId12" Type="http://schemas.openxmlformats.org/officeDocument/2006/relationships/hyperlink" Target="http://cs.wikipedia.org/w/index.php?title=Aprogener%C3%A1tor&amp;action=edit&amp;redlink=1" TargetMode="External"/><Relationship Id="rId17" Type="http://schemas.openxmlformats.org/officeDocument/2006/relationships/hyperlink" Target="http://cs.wikipedia.org/wiki/Elektrick%C3%A1_energi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Altern%C3%A1to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Kogenerace" TargetMode="External"/><Relationship Id="rId11" Type="http://schemas.openxmlformats.org/officeDocument/2006/relationships/hyperlink" Target="http://cs.wikipedia.org/wiki/Vodn%C3%AD_p%C3%A1ra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cs.wikipedia.org/wiki/Altern%C3%A1tor" TargetMode="External"/><Relationship Id="rId10" Type="http://schemas.openxmlformats.org/officeDocument/2006/relationships/hyperlink" Target="http://cs.wikipedia.org/wiki/Mechanick%C3%A1_energie" TargetMode="External"/><Relationship Id="rId19" Type="http://schemas.openxmlformats.org/officeDocument/2006/relationships/hyperlink" Target="http://cs.wikipedia.org/wiki/Kom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Tepeln%C3%A1_energie" TargetMode="External"/><Relationship Id="rId14" Type="http://schemas.openxmlformats.org/officeDocument/2006/relationships/hyperlink" Target="http://cs.wikipedia.org/wiki/Elektrick%C3%BD_gener%C3%A1to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13</cp:revision>
  <dcterms:created xsi:type="dcterms:W3CDTF">2010-05-17T11:55:00Z</dcterms:created>
  <dcterms:modified xsi:type="dcterms:W3CDTF">2010-05-18T09:31:00Z</dcterms:modified>
</cp:coreProperties>
</file>